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04" w:rsidRDefault="00CE5604">
      <w:pPr>
        <w:rPr>
          <w:b/>
        </w:rPr>
      </w:pPr>
    </w:p>
    <w:p w:rsidR="00CE5604" w:rsidRDefault="00CE5604">
      <w:pPr>
        <w:rPr>
          <w:b/>
        </w:rPr>
      </w:pPr>
    </w:p>
    <w:p w:rsidR="0078545A" w:rsidRPr="001E00F5" w:rsidRDefault="001E00F5">
      <w:pPr>
        <w:rPr>
          <w:b/>
        </w:rPr>
      </w:pPr>
      <w:r w:rsidRPr="001E00F5">
        <w:rPr>
          <w:b/>
        </w:rPr>
        <w:t>Ein Morgenkreis für Kinder im Alter von 3 – 6 Jahren anlässlich des Krieges in der Ukraine</w:t>
      </w:r>
    </w:p>
    <w:p w:rsidR="001E00F5" w:rsidRDefault="00E04422">
      <w:r w:rsidRPr="00E04422">
        <w:rPr>
          <w:u w:val="single"/>
        </w:rPr>
        <w:t>Anmerkungen zum Verlauf:</w:t>
      </w:r>
      <w:r>
        <w:t xml:space="preserve"> </w:t>
      </w:r>
      <w:r w:rsidR="001E00F5">
        <w:t xml:space="preserve">Was den Kindern </w:t>
      </w:r>
      <w:r w:rsidR="00F6264A">
        <w:t xml:space="preserve">gegenüber </w:t>
      </w:r>
      <w:r w:rsidR="001E00F5">
        <w:t xml:space="preserve">gesagt wird, ist in Anführungsstrichen </w:t>
      </w:r>
      <w:r>
        <w:t xml:space="preserve">und kursiv </w:t>
      </w:r>
      <w:r w:rsidR="001E00F5">
        <w:t xml:space="preserve">geschrieben. </w:t>
      </w:r>
    </w:p>
    <w:p w:rsidR="001E00F5" w:rsidRPr="00E04422" w:rsidRDefault="001E00F5">
      <w:pPr>
        <w:rPr>
          <w:u w:val="single"/>
        </w:rPr>
      </w:pPr>
      <w:r w:rsidRPr="00E04422">
        <w:rPr>
          <w:u w:val="single"/>
        </w:rPr>
        <w:t>Verwendete Materialien:</w:t>
      </w:r>
    </w:p>
    <w:p w:rsidR="001E00F5" w:rsidRDefault="00F6264A" w:rsidP="001E00F5">
      <w:pPr>
        <w:pStyle w:val="Listenabsatz"/>
        <w:numPr>
          <w:ilvl w:val="0"/>
          <w:numId w:val="1"/>
        </w:numPr>
      </w:pPr>
      <w:r>
        <w:t>Jeweils e</w:t>
      </w:r>
      <w:r w:rsidR="001E00F5">
        <w:t xml:space="preserve">in </w:t>
      </w:r>
      <w:r w:rsidR="00A55716">
        <w:t>gelbes, blaues</w:t>
      </w:r>
      <w:r w:rsidR="005D5C01">
        <w:t>, weißes</w:t>
      </w:r>
      <w:r w:rsidR="001E00F5">
        <w:t xml:space="preserve"> und schwarzes Tuch</w:t>
      </w:r>
    </w:p>
    <w:p w:rsidR="001E00F5" w:rsidRDefault="001E00F5" w:rsidP="001E00F5">
      <w:pPr>
        <w:pStyle w:val="Listenabsatz"/>
        <w:numPr>
          <w:ilvl w:val="0"/>
          <w:numId w:val="1"/>
        </w:numPr>
      </w:pPr>
      <w:r>
        <w:t>Eine Kerze</w:t>
      </w:r>
    </w:p>
    <w:p w:rsidR="001E00F5" w:rsidRDefault="001E00F5" w:rsidP="001E00F5">
      <w:pPr>
        <w:pStyle w:val="Listenabsatz"/>
        <w:numPr>
          <w:ilvl w:val="0"/>
          <w:numId w:val="1"/>
        </w:numPr>
      </w:pPr>
      <w:r>
        <w:t>Klangschale oder Glockenspiel</w:t>
      </w:r>
    </w:p>
    <w:p w:rsidR="001E00F5" w:rsidRPr="00F6264A" w:rsidRDefault="001E00F5" w:rsidP="001E00F5">
      <w:pPr>
        <w:pStyle w:val="Listenabsatz"/>
        <w:numPr>
          <w:ilvl w:val="0"/>
          <w:numId w:val="1"/>
        </w:numPr>
      </w:pPr>
      <w:r w:rsidRPr="00F6264A">
        <w:t xml:space="preserve">Für jedes Kind ein </w:t>
      </w:r>
      <w:r w:rsidR="00F6264A">
        <w:t xml:space="preserve">runder </w:t>
      </w:r>
      <w:r w:rsidRPr="00F6264A">
        <w:t xml:space="preserve">Stein (etwa </w:t>
      </w:r>
      <w:r w:rsidR="00F6264A">
        <w:t xml:space="preserve">in der </w:t>
      </w:r>
      <w:r w:rsidRPr="00F6264A">
        <w:t>Größe einer Kinderfaust)</w:t>
      </w:r>
    </w:p>
    <w:p w:rsidR="001E00F5" w:rsidRDefault="001E00F5" w:rsidP="001E00F5">
      <w:pPr>
        <w:pStyle w:val="Listenabsatz"/>
        <w:numPr>
          <w:ilvl w:val="0"/>
          <w:numId w:val="1"/>
        </w:numPr>
      </w:pPr>
      <w:r>
        <w:t>Pinsel (</w:t>
      </w:r>
      <w:r w:rsidR="00CE5604">
        <w:t xml:space="preserve">Farben, </w:t>
      </w:r>
      <w:r w:rsidR="00F6264A">
        <w:t>b</w:t>
      </w:r>
      <w:r w:rsidR="005D5C01">
        <w:t>lau</w:t>
      </w:r>
      <w:r>
        <w:t xml:space="preserve">, </w:t>
      </w:r>
      <w:r w:rsidR="00F6264A">
        <w:t>gelb und w</w:t>
      </w:r>
      <w:r>
        <w:t>eiß)</w:t>
      </w:r>
    </w:p>
    <w:p w:rsidR="001E00F5" w:rsidRDefault="005D5C01" w:rsidP="001E00F5">
      <w:pPr>
        <w:pStyle w:val="Listenabsatz"/>
        <w:numPr>
          <w:ilvl w:val="0"/>
          <w:numId w:val="1"/>
        </w:numPr>
      </w:pPr>
      <w:r>
        <w:t xml:space="preserve">„Das </w:t>
      </w:r>
      <w:r w:rsidR="001E00F5">
        <w:t xml:space="preserve">Kindergesangbuch“ </w:t>
      </w:r>
      <w:r w:rsidR="00F6264A">
        <w:t>(</w:t>
      </w:r>
      <w:r w:rsidR="001E00F5">
        <w:t>Claudiusverlag</w:t>
      </w:r>
      <w:r w:rsidR="00F6264A">
        <w:t>)</w:t>
      </w:r>
    </w:p>
    <w:p w:rsidR="001E00F5" w:rsidRPr="00E04422" w:rsidRDefault="001E00F5">
      <w:pPr>
        <w:rPr>
          <w:u w:val="single"/>
        </w:rPr>
      </w:pPr>
      <w:r w:rsidRPr="00E04422">
        <w:rPr>
          <w:u w:val="single"/>
        </w:rPr>
        <w:t>Verlauf</w:t>
      </w:r>
      <w:r w:rsidR="00F6264A">
        <w:rPr>
          <w:u w:val="single"/>
        </w:rPr>
        <w:t>:</w:t>
      </w:r>
    </w:p>
    <w:p w:rsidR="0078545A" w:rsidRDefault="0078545A" w:rsidP="00E44935">
      <w:pPr>
        <w:pStyle w:val="KeinLeerraum"/>
      </w:pPr>
      <w:r>
        <w:t>Der Morgenk</w:t>
      </w:r>
      <w:r w:rsidR="00F6264A">
        <w:t>reis wird mit einer Klangschale</w:t>
      </w:r>
      <w:r>
        <w:t xml:space="preserve"> oder einem Glockenspiel eingeläutet</w:t>
      </w:r>
      <w:r w:rsidR="00F6264A">
        <w:t>.</w:t>
      </w:r>
    </w:p>
    <w:p w:rsidR="0078545A" w:rsidRDefault="0078545A" w:rsidP="00E44935">
      <w:pPr>
        <w:pStyle w:val="KeinLeerraum"/>
      </w:pPr>
      <w:r>
        <w:t>Mit den Kindern wird eins der Lieder gesungen</w:t>
      </w:r>
      <w:r w:rsidR="000A5DDE">
        <w:t>.</w:t>
      </w:r>
    </w:p>
    <w:p w:rsidR="00E44935" w:rsidRDefault="00E44935" w:rsidP="00E44935">
      <w:pPr>
        <w:pStyle w:val="KeinLeerraum"/>
      </w:pPr>
    </w:p>
    <w:p w:rsidR="001E00F5" w:rsidRDefault="001E00F5" w:rsidP="00E44935">
      <w:pPr>
        <w:pStyle w:val="KeinLeerraum"/>
      </w:pPr>
      <w:r>
        <w:t xml:space="preserve">Lieder: „Trommle, mein Herz“, Seite 228  </w:t>
      </w:r>
    </w:p>
    <w:p w:rsidR="001E00F5" w:rsidRDefault="001E00F5" w:rsidP="00E44935">
      <w:pPr>
        <w:pStyle w:val="KeinLeerraum"/>
      </w:pPr>
      <w:r>
        <w:tab/>
        <w:t>„</w:t>
      </w:r>
      <w:proofErr w:type="spellStart"/>
      <w:r>
        <w:t>Hevenu</w:t>
      </w:r>
      <w:proofErr w:type="spellEnd"/>
      <w:r>
        <w:t xml:space="preserve"> schalom“, Seite 229 </w:t>
      </w:r>
    </w:p>
    <w:p w:rsidR="001E00F5" w:rsidRPr="00F6264A" w:rsidRDefault="001E00F5" w:rsidP="00E44935">
      <w:pPr>
        <w:pStyle w:val="KeinLeerraum"/>
        <w:rPr>
          <w:color w:val="FF0000"/>
        </w:rPr>
      </w:pPr>
      <w:r>
        <w:tab/>
        <w:t xml:space="preserve">„Schalom </w:t>
      </w:r>
      <w:proofErr w:type="spellStart"/>
      <w:r w:rsidRPr="00CE5604">
        <w:t>ch</w:t>
      </w:r>
      <w:r w:rsidR="00F6264A" w:rsidRPr="00CE5604">
        <w:t>a</w:t>
      </w:r>
      <w:r w:rsidRPr="00CE5604">
        <w:t>verim</w:t>
      </w:r>
      <w:proofErr w:type="spellEnd"/>
      <w:r>
        <w:t>“, Seite 233</w:t>
      </w:r>
    </w:p>
    <w:p w:rsidR="00E44935" w:rsidRDefault="00E44935" w:rsidP="000A5DDE">
      <w:pPr>
        <w:pStyle w:val="KeinLeerraum"/>
        <w:rPr>
          <w:i/>
        </w:rPr>
      </w:pPr>
    </w:p>
    <w:p w:rsidR="0078545A" w:rsidRPr="00E04422" w:rsidRDefault="0078545A" w:rsidP="000A5DDE">
      <w:pPr>
        <w:pStyle w:val="KeinLeerraum"/>
        <w:rPr>
          <w:i/>
        </w:rPr>
      </w:pPr>
      <w:r w:rsidRPr="00E04422">
        <w:rPr>
          <w:i/>
        </w:rPr>
        <w:t xml:space="preserve">„In </w:t>
      </w:r>
      <w:r w:rsidR="00E04422">
        <w:rPr>
          <w:i/>
        </w:rPr>
        <w:t>dem Lied</w:t>
      </w:r>
      <w:r w:rsidRPr="00E04422">
        <w:rPr>
          <w:i/>
        </w:rPr>
        <w:t xml:space="preserve"> k</w:t>
      </w:r>
      <w:r w:rsidR="00F6264A">
        <w:rPr>
          <w:i/>
        </w:rPr>
        <w:t xml:space="preserve">ommt das Wort Frieden vor. Schalom heißt </w:t>
      </w:r>
      <w:r w:rsidRPr="00E04422">
        <w:rPr>
          <w:i/>
        </w:rPr>
        <w:t>Frieden. Manche Leute begrüßen sich sogar mit Schalom. So</w:t>
      </w:r>
      <w:r w:rsidR="00F6264A">
        <w:rPr>
          <w:i/>
        </w:rPr>
        <w:t xml:space="preserve">, wie wir </w:t>
      </w:r>
      <w:r w:rsidR="00E44935">
        <w:rPr>
          <w:i/>
        </w:rPr>
        <w:t>uns einen g</w:t>
      </w:r>
      <w:r w:rsidRPr="00E04422">
        <w:rPr>
          <w:i/>
        </w:rPr>
        <w:t xml:space="preserve">uten Tag </w:t>
      </w:r>
      <w:r w:rsidR="00E44935">
        <w:rPr>
          <w:i/>
        </w:rPr>
        <w:t>wünschen</w:t>
      </w:r>
      <w:r w:rsidRPr="00E04422">
        <w:rPr>
          <w:i/>
        </w:rPr>
        <w:t xml:space="preserve">. </w:t>
      </w:r>
    </w:p>
    <w:p w:rsidR="0078545A" w:rsidRPr="00E04422" w:rsidRDefault="0078545A" w:rsidP="000A5DDE">
      <w:pPr>
        <w:pStyle w:val="KeinLeerraum"/>
        <w:rPr>
          <w:i/>
        </w:rPr>
      </w:pPr>
      <w:r w:rsidRPr="00E04422">
        <w:rPr>
          <w:i/>
        </w:rPr>
        <w:t>Doch was ist Frie</w:t>
      </w:r>
      <w:r w:rsidR="002E2550" w:rsidRPr="00E04422">
        <w:rPr>
          <w:i/>
        </w:rPr>
        <w:t xml:space="preserve">den? </w:t>
      </w:r>
      <w:r w:rsidR="008B5291" w:rsidRPr="00E04422">
        <w:rPr>
          <w:i/>
        </w:rPr>
        <w:t>Wie ist es in der Welt, wenn Frieden ist?</w:t>
      </w:r>
      <w:r w:rsidR="000A5DDE" w:rsidRPr="00E04422">
        <w:rPr>
          <w:i/>
        </w:rPr>
        <w:t>“</w:t>
      </w:r>
    </w:p>
    <w:p w:rsidR="00F6264A" w:rsidRDefault="00F6264A" w:rsidP="000A5DDE">
      <w:pPr>
        <w:pStyle w:val="KeinLeerraum"/>
      </w:pPr>
    </w:p>
    <w:p w:rsidR="000A5DDE" w:rsidRDefault="000A5DDE" w:rsidP="000A5DDE">
      <w:pPr>
        <w:pStyle w:val="KeinLeerraum"/>
      </w:pPr>
      <w:r>
        <w:t>Nachdem die Kinder versucht haben</w:t>
      </w:r>
      <w:r w:rsidR="00F6264A">
        <w:t>,</w:t>
      </w:r>
      <w:r>
        <w:t xml:space="preserve"> das Wort Frieden zu definieren, geht es vertiefend in die symbol</w:t>
      </w:r>
      <w:r>
        <w:t>i</w:t>
      </w:r>
      <w:r>
        <w:t xml:space="preserve">sche Dimension des Themas. Die drei Tücher werden in die Mitte gelegt. </w:t>
      </w:r>
    </w:p>
    <w:p w:rsidR="002E2550" w:rsidRPr="00E04422" w:rsidRDefault="000A5DDE">
      <w:pPr>
        <w:rPr>
          <w:i/>
        </w:rPr>
      </w:pPr>
      <w:r w:rsidRPr="00E04422">
        <w:rPr>
          <w:i/>
        </w:rPr>
        <w:t>„</w:t>
      </w:r>
      <w:r w:rsidR="002E2550" w:rsidRPr="00E04422">
        <w:rPr>
          <w:i/>
        </w:rPr>
        <w:t xml:space="preserve">Ich habe drei </w:t>
      </w:r>
      <w:r w:rsidR="00017CAB" w:rsidRPr="00E04422">
        <w:rPr>
          <w:i/>
        </w:rPr>
        <w:t>verschiedenfarbige Tücher (blau, gelb</w:t>
      </w:r>
      <w:r w:rsidR="002E2550" w:rsidRPr="00E04422">
        <w:rPr>
          <w:i/>
        </w:rPr>
        <w:t>, schwarz)</w:t>
      </w:r>
      <w:r w:rsidR="00F6264A">
        <w:rPr>
          <w:i/>
        </w:rPr>
        <w:t>.</w:t>
      </w:r>
      <w:r w:rsidR="002E2550" w:rsidRPr="00E04422">
        <w:rPr>
          <w:i/>
        </w:rPr>
        <w:t xml:space="preserve"> Welche Farbe pass</w:t>
      </w:r>
      <w:r w:rsidR="00F6264A">
        <w:rPr>
          <w:i/>
        </w:rPr>
        <w:t>t</w:t>
      </w:r>
      <w:r w:rsidR="002E2550" w:rsidRPr="00E04422">
        <w:rPr>
          <w:i/>
        </w:rPr>
        <w:t xml:space="preserve"> zu</w:t>
      </w:r>
      <w:r w:rsidR="00F6264A">
        <w:rPr>
          <w:i/>
        </w:rPr>
        <w:t>m</w:t>
      </w:r>
      <w:r w:rsidR="002E2550" w:rsidRPr="00E04422">
        <w:rPr>
          <w:i/>
        </w:rPr>
        <w:t xml:space="preserve"> Frieden? </w:t>
      </w:r>
      <w:r w:rsidR="008B5291" w:rsidRPr="00E04422">
        <w:rPr>
          <w:i/>
        </w:rPr>
        <w:t xml:space="preserve">Welche </w:t>
      </w:r>
      <w:r w:rsidR="00F6264A">
        <w:rPr>
          <w:i/>
        </w:rPr>
        <w:t xml:space="preserve">passt </w:t>
      </w:r>
      <w:r w:rsidR="008B5291" w:rsidRPr="00E04422">
        <w:rPr>
          <w:i/>
        </w:rPr>
        <w:t>überhaupt nicht?</w:t>
      </w:r>
      <w:r w:rsidRPr="00E04422">
        <w:rPr>
          <w:i/>
        </w:rPr>
        <w:t>“</w:t>
      </w:r>
    </w:p>
    <w:p w:rsidR="00F6264A" w:rsidRDefault="000A5DDE">
      <w:r w:rsidRPr="00E04422">
        <w:rPr>
          <w:i/>
        </w:rPr>
        <w:t>„Ihr habt bestimmt von dem Land Ukrain</w:t>
      </w:r>
      <w:r w:rsidR="00017CAB" w:rsidRPr="00E04422">
        <w:rPr>
          <w:i/>
        </w:rPr>
        <w:t xml:space="preserve">e gehört. </w:t>
      </w:r>
      <w:r w:rsidR="002F455A" w:rsidRPr="00E04422">
        <w:rPr>
          <w:i/>
        </w:rPr>
        <w:t>Zurzeit haben es die Leute dort schwer. Sie sind ratlos. Sie wissen nicht, wie ihr Leben weitergehen wird. Ich gebe euch allen einen Stein</w:t>
      </w:r>
      <w:r w:rsidRPr="00E04422">
        <w:rPr>
          <w:i/>
        </w:rPr>
        <w:t>.</w:t>
      </w:r>
      <w:r w:rsidR="002F455A" w:rsidRPr="00E04422">
        <w:rPr>
          <w:i/>
        </w:rPr>
        <w:t xml:space="preserve"> Wenn wir ihn in der Hand haben, können wir an die Ukraine denken.</w:t>
      </w:r>
      <w:r w:rsidRPr="00E04422">
        <w:rPr>
          <w:i/>
        </w:rPr>
        <w:t>“</w:t>
      </w:r>
      <w:r>
        <w:t xml:space="preserve"> </w:t>
      </w:r>
      <w:r w:rsidR="00E04422">
        <w:t xml:space="preserve">Die </w:t>
      </w:r>
      <w:r>
        <w:t>Kinder haben die Gelegenheit sich zu äußern</w:t>
      </w:r>
      <w:r w:rsidR="00F6264A">
        <w:t>,</w:t>
      </w:r>
      <w:r w:rsidR="00AB216E">
        <w:t xml:space="preserve"> </w:t>
      </w:r>
      <w:r w:rsidR="00F6264A">
        <w:t>ihre</w:t>
      </w:r>
      <w:r w:rsidR="00017CAB">
        <w:t xml:space="preserve"> Fragen </w:t>
      </w:r>
      <w:r w:rsidR="00AB216E">
        <w:t>und Unsicherheiten loszuwerden</w:t>
      </w:r>
      <w:r>
        <w:t>. Möglicherweise ist es nötig</w:t>
      </w:r>
      <w:r w:rsidR="00F6264A">
        <w:t>,</w:t>
      </w:r>
      <w:r>
        <w:t xml:space="preserve"> </w:t>
      </w:r>
      <w:r w:rsidR="00F6264A">
        <w:t>den</w:t>
      </w:r>
      <w:r>
        <w:t xml:space="preserve"> Kinder</w:t>
      </w:r>
      <w:r w:rsidR="00F6264A">
        <w:t>n</w:t>
      </w:r>
      <w:r>
        <w:t xml:space="preserve"> angemessen einige In</w:t>
      </w:r>
      <w:r w:rsidR="00F6264A">
        <w:t xml:space="preserve">formationen zu geben. </w:t>
      </w:r>
    </w:p>
    <w:p w:rsidR="00555D57" w:rsidRPr="00F6264A" w:rsidRDefault="00F6264A">
      <w:r>
        <w:t>Dazu dieser</w:t>
      </w:r>
      <w:r w:rsidR="000A5DDE">
        <w:t xml:space="preserve"> Vorschlag:</w:t>
      </w:r>
      <w:r w:rsidR="00555D57">
        <w:t xml:space="preserve"> </w:t>
      </w:r>
      <w:r w:rsidR="000F67AF">
        <w:rPr>
          <w:i/>
        </w:rPr>
        <w:t xml:space="preserve">„Die Ukraine ist ein </w:t>
      </w:r>
      <w:bookmarkStart w:id="0" w:name="_GoBack"/>
      <w:bookmarkEnd w:id="0"/>
      <w:r w:rsidR="00555D57" w:rsidRPr="00E04422">
        <w:rPr>
          <w:i/>
        </w:rPr>
        <w:t xml:space="preserve">Land. Es hat wie alle anderen Länder </w:t>
      </w:r>
      <w:r w:rsidR="00017CAB" w:rsidRPr="00E04422">
        <w:rPr>
          <w:i/>
        </w:rPr>
        <w:t xml:space="preserve">auch </w:t>
      </w:r>
      <w:r w:rsidR="00555D57" w:rsidRPr="00E04422">
        <w:rPr>
          <w:i/>
        </w:rPr>
        <w:t>eine Fahne</w:t>
      </w:r>
      <w:r w:rsidR="00E44935">
        <w:rPr>
          <w:i/>
        </w:rPr>
        <w:t>. Die Fa</w:t>
      </w:r>
      <w:r w:rsidR="00E44935">
        <w:rPr>
          <w:i/>
        </w:rPr>
        <w:t>r</w:t>
      </w:r>
      <w:r w:rsidR="00E44935">
        <w:rPr>
          <w:i/>
        </w:rPr>
        <w:t>ben der Fahne sind b</w:t>
      </w:r>
      <w:r w:rsidR="00017CAB" w:rsidRPr="00E04422">
        <w:rPr>
          <w:i/>
        </w:rPr>
        <w:t>lau</w:t>
      </w:r>
      <w:r w:rsidR="00970608" w:rsidRPr="00E04422">
        <w:rPr>
          <w:i/>
        </w:rPr>
        <w:t xml:space="preserve"> und</w:t>
      </w:r>
      <w:r w:rsidR="00E44935">
        <w:rPr>
          <w:i/>
        </w:rPr>
        <w:t xml:space="preserve"> g</w:t>
      </w:r>
      <w:r w:rsidR="00017CAB" w:rsidRPr="00E04422">
        <w:rPr>
          <w:i/>
        </w:rPr>
        <w:t xml:space="preserve">elb. Neben der Ukraine </w:t>
      </w:r>
      <w:r w:rsidR="00555D57" w:rsidRPr="00E04422">
        <w:rPr>
          <w:i/>
        </w:rPr>
        <w:t>ist ein sehr großes Land. Es heißt Russland. Vor la</w:t>
      </w:r>
      <w:r w:rsidR="00555D57" w:rsidRPr="00E04422">
        <w:rPr>
          <w:i/>
        </w:rPr>
        <w:t>n</w:t>
      </w:r>
      <w:r w:rsidR="00555D57" w:rsidRPr="00E04422">
        <w:rPr>
          <w:i/>
        </w:rPr>
        <w:t>ger Zeit gehörte die Ukraine zu Russland. Nun möchte die Regierung von Russland wieder über die U</w:t>
      </w:r>
      <w:r w:rsidR="00555D57" w:rsidRPr="00E04422">
        <w:rPr>
          <w:i/>
        </w:rPr>
        <w:t>k</w:t>
      </w:r>
      <w:r w:rsidR="00555D57" w:rsidRPr="00E04422">
        <w:rPr>
          <w:i/>
        </w:rPr>
        <w:t>raine bestimmen. Und so kamen Soldaten und Panzer in das Land der Ukrainer. Nun ist Krieg</w:t>
      </w:r>
      <w:r>
        <w:rPr>
          <w:i/>
        </w:rPr>
        <w:t>. D</w:t>
      </w:r>
      <w:r w:rsidR="00555D57" w:rsidRPr="00E04422">
        <w:rPr>
          <w:i/>
        </w:rPr>
        <w:t>afür liegt das schwarz</w:t>
      </w:r>
      <w:r w:rsidR="00A856A4" w:rsidRPr="00E04422">
        <w:rPr>
          <w:i/>
        </w:rPr>
        <w:t>e Tuch</w:t>
      </w:r>
      <w:r>
        <w:rPr>
          <w:i/>
        </w:rPr>
        <w:t xml:space="preserve"> hier</w:t>
      </w:r>
      <w:r w:rsidR="00A856A4" w:rsidRPr="00E04422">
        <w:rPr>
          <w:i/>
        </w:rPr>
        <w:t xml:space="preserve">. Ich finde, dass </w:t>
      </w:r>
      <w:r>
        <w:rPr>
          <w:i/>
        </w:rPr>
        <w:t xml:space="preserve">das </w:t>
      </w:r>
      <w:r w:rsidR="00A856A4" w:rsidRPr="00E04422">
        <w:rPr>
          <w:i/>
        </w:rPr>
        <w:t>sc</w:t>
      </w:r>
      <w:r w:rsidR="00017CAB" w:rsidRPr="00E04422">
        <w:rPr>
          <w:i/>
        </w:rPr>
        <w:t>hwarze Tuch nicht zum Blau</w:t>
      </w:r>
      <w:r w:rsidR="00A856A4" w:rsidRPr="00E04422">
        <w:rPr>
          <w:i/>
        </w:rPr>
        <w:t xml:space="preserve"> und </w:t>
      </w:r>
      <w:r w:rsidR="00017CAB" w:rsidRPr="00E04422">
        <w:rPr>
          <w:i/>
        </w:rPr>
        <w:t>Gelb</w:t>
      </w:r>
      <w:r>
        <w:rPr>
          <w:i/>
        </w:rPr>
        <w:t xml:space="preserve"> passt</w:t>
      </w:r>
      <w:r w:rsidR="00A856A4" w:rsidRPr="00E04422">
        <w:rPr>
          <w:i/>
        </w:rPr>
        <w:t xml:space="preserve">. </w:t>
      </w:r>
      <w:r w:rsidR="00AB216E" w:rsidRPr="00E04422">
        <w:rPr>
          <w:i/>
        </w:rPr>
        <w:t xml:space="preserve">Blau ist der Himmel und gelb ist die Sonne. Der Himmel und die Sonne sind etwas Wunderbares. </w:t>
      </w:r>
      <w:r w:rsidR="00A856A4" w:rsidRPr="00E04422">
        <w:rPr>
          <w:i/>
        </w:rPr>
        <w:t>Ich muss immer wi</w:t>
      </w:r>
      <w:r w:rsidR="00A856A4" w:rsidRPr="00E04422">
        <w:rPr>
          <w:i/>
        </w:rPr>
        <w:t>e</w:t>
      </w:r>
      <w:r w:rsidR="00A856A4" w:rsidRPr="00E04422">
        <w:rPr>
          <w:i/>
        </w:rPr>
        <w:t xml:space="preserve">der über die Ukraine nachdenken. Und zum Glück habe ich </w:t>
      </w:r>
      <w:r w:rsidR="00AB216E" w:rsidRPr="00E04422">
        <w:rPr>
          <w:i/>
        </w:rPr>
        <w:t xml:space="preserve">dabei </w:t>
      </w:r>
      <w:r w:rsidR="00A856A4" w:rsidRPr="00E04422">
        <w:rPr>
          <w:i/>
        </w:rPr>
        <w:t>ein Bild entdeckt. Ich möchte es euch zeigen.“</w:t>
      </w:r>
    </w:p>
    <w:p w:rsidR="00A856A4" w:rsidRDefault="00A856A4">
      <w:r>
        <w:t>Das Bild wird gezeigt</w:t>
      </w:r>
      <w:r w:rsidR="00F6264A">
        <w:t xml:space="preserve"> (n</w:t>
      </w:r>
      <w:r>
        <w:t>ach Möglichkeit in einen Wechselrahmen gefasst)</w:t>
      </w:r>
      <w:r w:rsidR="00F6264A">
        <w:t>.</w:t>
      </w:r>
    </w:p>
    <w:p w:rsidR="00A856A4" w:rsidRDefault="00A856A4" w:rsidP="00E44935">
      <w:pPr>
        <w:pStyle w:val="KeinLeerraum"/>
      </w:pPr>
      <w:r>
        <w:t>Mö</w:t>
      </w:r>
      <w:r w:rsidR="00E04422">
        <w:t xml:space="preserve">gliche Gesprächsimpulse für die </w:t>
      </w:r>
      <w:r>
        <w:t>Bild</w:t>
      </w:r>
      <w:r w:rsidR="00E04422">
        <w:t>betrachtung</w:t>
      </w:r>
      <w:r>
        <w:t>:</w:t>
      </w:r>
    </w:p>
    <w:p w:rsidR="00A856A4" w:rsidRPr="00F6264A" w:rsidRDefault="00A856A4" w:rsidP="00F6264A">
      <w:pPr>
        <w:pStyle w:val="KeinLeerraum"/>
        <w:rPr>
          <w:i/>
        </w:rPr>
      </w:pPr>
      <w:r w:rsidRPr="00F6264A">
        <w:rPr>
          <w:i/>
        </w:rPr>
        <w:t>„Was seht ihr auf dem Bild?“</w:t>
      </w:r>
    </w:p>
    <w:p w:rsidR="00A856A4" w:rsidRPr="00F6264A" w:rsidRDefault="00A856A4" w:rsidP="00F6264A">
      <w:pPr>
        <w:pStyle w:val="KeinLeerraum"/>
        <w:rPr>
          <w:i/>
        </w:rPr>
      </w:pPr>
      <w:r w:rsidRPr="00F6264A">
        <w:rPr>
          <w:i/>
        </w:rPr>
        <w:t>„Welche Farben sind zu sehen?“</w:t>
      </w:r>
    </w:p>
    <w:p w:rsidR="00A856A4" w:rsidRPr="00F6264A" w:rsidRDefault="00A856A4" w:rsidP="00F6264A">
      <w:pPr>
        <w:pStyle w:val="KeinLeerraum"/>
        <w:rPr>
          <w:i/>
        </w:rPr>
      </w:pPr>
      <w:r w:rsidRPr="00F6264A">
        <w:rPr>
          <w:i/>
        </w:rPr>
        <w:lastRenderedPageBreak/>
        <w:t>„Über was auf dem B</w:t>
      </w:r>
      <w:r w:rsidR="008C2D06" w:rsidRPr="00F6264A">
        <w:rPr>
          <w:i/>
        </w:rPr>
        <w:t>ild musst ihr besonders nachden</w:t>
      </w:r>
      <w:r w:rsidRPr="00F6264A">
        <w:rPr>
          <w:i/>
        </w:rPr>
        <w:t>ken?“</w:t>
      </w:r>
    </w:p>
    <w:p w:rsidR="00A856A4" w:rsidRPr="00F6264A" w:rsidRDefault="00A856A4" w:rsidP="00F6264A">
      <w:pPr>
        <w:pStyle w:val="KeinLeerraum"/>
        <w:rPr>
          <w:i/>
        </w:rPr>
      </w:pPr>
      <w:r w:rsidRPr="00F6264A">
        <w:rPr>
          <w:i/>
        </w:rPr>
        <w:t>„Was fällt euch zu der Taube ein? Was hat sie denn im Schnabel?“</w:t>
      </w:r>
    </w:p>
    <w:p w:rsidR="00F6264A" w:rsidRDefault="00F6264A" w:rsidP="00F6264A">
      <w:pPr>
        <w:pStyle w:val="KeinLeerraum"/>
        <w:rPr>
          <w:i/>
        </w:rPr>
      </w:pPr>
    </w:p>
    <w:p w:rsidR="00DE42F6" w:rsidRPr="00F6264A" w:rsidRDefault="00A856A4" w:rsidP="00F6264A">
      <w:pPr>
        <w:pStyle w:val="KeinLeerraum"/>
        <w:rPr>
          <w:i/>
        </w:rPr>
      </w:pPr>
      <w:r w:rsidRPr="00F6264A">
        <w:rPr>
          <w:i/>
        </w:rPr>
        <w:t xml:space="preserve">„Das Bild ist zu einer </w:t>
      </w:r>
      <w:r w:rsidR="00F6264A">
        <w:rPr>
          <w:i/>
        </w:rPr>
        <w:t xml:space="preserve">Geschichte entstanden. </w:t>
      </w:r>
      <w:r w:rsidR="008C2D06" w:rsidRPr="00E04422">
        <w:rPr>
          <w:i/>
        </w:rPr>
        <w:t>Vor langer Zeit gab es einen Mensch</w:t>
      </w:r>
      <w:r w:rsidR="00F6264A">
        <w:rPr>
          <w:i/>
        </w:rPr>
        <w:t xml:space="preserve">en mit Namen </w:t>
      </w:r>
      <w:r w:rsidR="008C2D06" w:rsidRPr="00E04422">
        <w:rPr>
          <w:i/>
        </w:rPr>
        <w:t>Noah. Er hatte Angst um sein Leben. Er war mit seiner Familie auf einem großen Schiff</w:t>
      </w:r>
      <w:r w:rsidR="00E44935">
        <w:rPr>
          <w:i/>
        </w:rPr>
        <w:t xml:space="preserve"> unterwegs</w:t>
      </w:r>
      <w:r w:rsidR="008C2D06" w:rsidRPr="00E04422">
        <w:rPr>
          <w:i/>
        </w:rPr>
        <w:t>. Um ihn herum war nur Wasser. Er und seine Familie wollten wieder an Land. Doch</w:t>
      </w:r>
      <w:r w:rsidR="00E44935">
        <w:rPr>
          <w:i/>
        </w:rPr>
        <w:t xml:space="preserve"> das Land war nicht zu sehen. Noah</w:t>
      </w:r>
      <w:r w:rsidR="008C2D06" w:rsidRPr="00E04422">
        <w:rPr>
          <w:i/>
        </w:rPr>
        <w:t xml:space="preserve"> wusste nicht</w:t>
      </w:r>
      <w:r w:rsidR="00E44935">
        <w:rPr>
          <w:i/>
        </w:rPr>
        <w:t>, wie das Leben weiter</w:t>
      </w:r>
      <w:r w:rsidR="008C2D06" w:rsidRPr="00E04422">
        <w:rPr>
          <w:i/>
        </w:rPr>
        <w:t xml:space="preserve">gehen soll. </w:t>
      </w:r>
      <w:r w:rsidR="00AB216E" w:rsidRPr="00E04422">
        <w:rPr>
          <w:i/>
        </w:rPr>
        <w:t xml:space="preserve">Ihm war das </w:t>
      </w:r>
      <w:r w:rsidR="00F6264A">
        <w:rPr>
          <w:i/>
        </w:rPr>
        <w:t>Herz</w:t>
      </w:r>
      <w:r w:rsidR="00AB216E" w:rsidRPr="00E04422">
        <w:rPr>
          <w:i/>
        </w:rPr>
        <w:t xml:space="preserve"> schwer geworden. </w:t>
      </w:r>
      <w:r w:rsidR="008C2D06" w:rsidRPr="00E04422">
        <w:rPr>
          <w:i/>
        </w:rPr>
        <w:t>Er hatte kein</w:t>
      </w:r>
      <w:r w:rsidR="00F6264A">
        <w:rPr>
          <w:i/>
        </w:rPr>
        <w:t>e Hoffnung mehr. Ihm ging es so</w:t>
      </w:r>
      <w:r w:rsidR="008C2D06" w:rsidRPr="00E04422">
        <w:rPr>
          <w:i/>
        </w:rPr>
        <w:t xml:space="preserve"> wie den Menschen in der Ukraine. Sie haben auch Angst um ihr Leben. </w:t>
      </w:r>
      <w:r w:rsidR="00E44935">
        <w:rPr>
          <w:i/>
        </w:rPr>
        <w:t xml:space="preserve">- </w:t>
      </w:r>
      <w:r w:rsidR="008C2D06" w:rsidRPr="00E04422">
        <w:rPr>
          <w:i/>
        </w:rPr>
        <w:t>Dann erblic</w:t>
      </w:r>
      <w:r w:rsidR="008C2D06" w:rsidRPr="00E04422">
        <w:rPr>
          <w:i/>
        </w:rPr>
        <w:t>k</w:t>
      </w:r>
      <w:r w:rsidR="008C2D06" w:rsidRPr="00E04422">
        <w:rPr>
          <w:i/>
        </w:rPr>
        <w:t>te</w:t>
      </w:r>
      <w:r w:rsidR="00E44935">
        <w:rPr>
          <w:i/>
        </w:rPr>
        <w:t>n</w:t>
      </w:r>
      <w:r w:rsidR="008C2D06" w:rsidRPr="00E04422">
        <w:rPr>
          <w:i/>
        </w:rPr>
        <w:t xml:space="preserve"> Noah und seine Familie eine Taube am Himmel</w:t>
      </w:r>
      <w:r w:rsidR="00F6264A">
        <w:rPr>
          <w:i/>
        </w:rPr>
        <w:t xml:space="preserve">, die </w:t>
      </w:r>
      <w:r w:rsidR="008C2D06" w:rsidRPr="00E04422">
        <w:rPr>
          <w:i/>
        </w:rPr>
        <w:t>einen grünen Zweig im Schnabel</w:t>
      </w:r>
      <w:r w:rsidR="00F6264A">
        <w:rPr>
          <w:i/>
        </w:rPr>
        <w:t xml:space="preserve"> trug</w:t>
      </w:r>
      <w:r w:rsidR="008C2D06" w:rsidRPr="00E04422">
        <w:rPr>
          <w:i/>
        </w:rPr>
        <w:t>. Da</w:t>
      </w:r>
      <w:r w:rsidR="00F6264A">
        <w:rPr>
          <w:i/>
        </w:rPr>
        <w:t xml:space="preserve"> rief Noah laut vor Freude: S</w:t>
      </w:r>
      <w:r w:rsidR="00DE42F6" w:rsidRPr="00E04422">
        <w:rPr>
          <w:i/>
        </w:rPr>
        <w:t xml:space="preserve">chaut den wunderbaren blauen Himmel. Schaut das Gelb der Sonne. Schaut die Taube. Sie hat einen grünen Zweig im Schnabel. Die Taube bringt Hoffnung. Das Leben wird nicht so schwer sein wie ein Stein. Wir brauchen keine Angst mehr zu haben. Bald sind wir </w:t>
      </w:r>
      <w:r w:rsidR="00F6264A">
        <w:rPr>
          <w:i/>
        </w:rPr>
        <w:t>an Land. Wir haben G</w:t>
      </w:r>
      <w:r w:rsidR="00DE42F6" w:rsidRPr="00E04422">
        <w:rPr>
          <w:i/>
        </w:rPr>
        <w:t xml:space="preserve">utes erlebt. Lasst uns mit allen Menschen in Frieden leben. Wir wollen mit allen Menschen </w:t>
      </w:r>
      <w:r w:rsidR="00970608" w:rsidRPr="00E04422">
        <w:rPr>
          <w:i/>
        </w:rPr>
        <w:t xml:space="preserve">gemeinsam </w:t>
      </w:r>
      <w:r w:rsidR="00DE42F6" w:rsidRPr="00E04422">
        <w:rPr>
          <w:i/>
        </w:rPr>
        <w:t xml:space="preserve">das Blau des Himmels und das Gelb der Sonne im Herzen haben. </w:t>
      </w:r>
      <w:r w:rsidR="00970608" w:rsidRPr="00E04422">
        <w:rPr>
          <w:i/>
        </w:rPr>
        <w:t>So wird Frieden sein, auch w</w:t>
      </w:r>
      <w:r w:rsidR="00F6264A">
        <w:rPr>
          <w:i/>
        </w:rPr>
        <w:t xml:space="preserve">enn es mal Streit geben sollte. </w:t>
      </w:r>
      <w:r w:rsidR="00970608" w:rsidRPr="00F6264A">
        <w:rPr>
          <w:i/>
        </w:rPr>
        <w:t>Für Noah und seine Familie ist das Schwere vergangen. Schwarz ist auch schwer. Das Schwarz ist vergangen und das Weiß erschien</w:t>
      </w:r>
      <w:r w:rsidR="00F6264A">
        <w:rPr>
          <w:i/>
        </w:rPr>
        <w:t>en</w:t>
      </w:r>
      <w:r w:rsidR="00970608" w:rsidRPr="00F6264A">
        <w:rPr>
          <w:i/>
        </w:rPr>
        <w:t>.“</w:t>
      </w:r>
      <w:r w:rsidR="00970608">
        <w:t xml:space="preserve"> (Das schwarze Tuch wird durch ein weißes Tuch getauscht</w:t>
      </w:r>
      <w:r w:rsidR="00F6264A">
        <w:t>.</w:t>
      </w:r>
      <w:r w:rsidR="00970608">
        <w:t xml:space="preserve">) </w:t>
      </w:r>
    </w:p>
    <w:p w:rsidR="000A5DDE" w:rsidRDefault="005D5C01">
      <w:r w:rsidRPr="00E04422">
        <w:rPr>
          <w:i/>
        </w:rPr>
        <w:t>„</w:t>
      </w:r>
      <w:r w:rsidR="00970608" w:rsidRPr="00E04422">
        <w:rPr>
          <w:i/>
        </w:rPr>
        <w:t>Was wünscht ihr euch für die Menschen in der Ukraine?</w:t>
      </w:r>
      <w:r w:rsidRPr="00E04422">
        <w:rPr>
          <w:i/>
        </w:rPr>
        <w:t>“</w:t>
      </w:r>
      <w:r>
        <w:t xml:space="preserve"> Das gegenseitige Mitteilen der Wünsc</w:t>
      </w:r>
      <w:r w:rsidR="00F6264A">
        <w:t>he kann ritualisiert werden, in</w:t>
      </w:r>
      <w:r>
        <w:t>dem nach jedem Wunsch eine Klangschale erklingt.</w:t>
      </w:r>
    </w:p>
    <w:p w:rsidR="005D5C01" w:rsidRDefault="005D5C01">
      <w:r>
        <w:t>Für die innere Nachbereitung können die Kinder den Stein mit Blau, Gelb und Weiß bemalen</w:t>
      </w:r>
      <w:r w:rsidR="00F6264A">
        <w:t>.</w:t>
      </w:r>
    </w:p>
    <w:p w:rsidR="005D5C01" w:rsidRDefault="005D5C01">
      <w:r>
        <w:t>Den Abschluss bildet</w:t>
      </w:r>
      <w:r w:rsidR="00F6264A">
        <w:t xml:space="preserve"> eines der vorgeschlagenen Lieder.</w:t>
      </w:r>
    </w:p>
    <w:p w:rsidR="00CE5604" w:rsidRDefault="00CE5604">
      <w:r>
        <w:t>---------------------------------------------------------------------------------------------------------------------------------------------</w:t>
      </w:r>
    </w:p>
    <w:p w:rsidR="00F6264A" w:rsidRDefault="00CE5604" w:rsidP="00CE5604">
      <w:pPr>
        <w:pStyle w:val="KeinLeerraum"/>
      </w:pPr>
      <w:r>
        <w:t xml:space="preserve">Entwurf von </w:t>
      </w:r>
      <w:r w:rsidR="00F6264A">
        <w:t>Kai Schmerschneider</w:t>
      </w:r>
      <w:r>
        <w:t>, Studienleiter für Elementarpädagogik am Theologisch-Pädagogischen Institut Moritzburg</w:t>
      </w:r>
    </w:p>
    <w:p w:rsidR="00CE5604" w:rsidRDefault="00CE5604" w:rsidP="00CE5604">
      <w:pPr>
        <w:pStyle w:val="KeinLeerraum"/>
      </w:pPr>
      <w:r>
        <w:t xml:space="preserve">Bild von Rosa </w:t>
      </w:r>
      <w:proofErr w:type="spellStart"/>
      <w:r>
        <w:t>Tuchel</w:t>
      </w:r>
      <w:proofErr w:type="spellEnd"/>
    </w:p>
    <w:p w:rsidR="002E2550" w:rsidRDefault="002E2550"/>
    <w:sectPr w:rsidR="002E2550" w:rsidSect="00E44935">
      <w:pgSz w:w="11906" w:h="16838"/>
      <w:pgMar w:top="568"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346E5"/>
    <w:multiLevelType w:val="hybridMultilevel"/>
    <w:tmpl w:val="289AF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doNotDisplayPageBoundaries/>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5A"/>
    <w:rsid w:val="00017CAB"/>
    <w:rsid w:val="000A5DDE"/>
    <w:rsid w:val="000F67AF"/>
    <w:rsid w:val="001E00F5"/>
    <w:rsid w:val="002E2550"/>
    <w:rsid w:val="002F455A"/>
    <w:rsid w:val="00553D95"/>
    <w:rsid w:val="00555D57"/>
    <w:rsid w:val="005D5C01"/>
    <w:rsid w:val="0078545A"/>
    <w:rsid w:val="008B5291"/>
    <w:rsid w:val="008C2D06"/>
    <w:rsid w:val="00924406"/>
    <w:rsid w:val="00970608"/>
    <w:rsid w:val="00A55716"/>
    <w:rsid w:val="00A856A4"/>
    <w:rsid w:val="00AB216E"/>
    <w:rsid w:val="00B46E0B"/>
    <w:rsid w:val="00CE5604"/>
    <w:rsid w:val="00DE42F6"/>
    <w:rsid w:val="00E04422"/>
    <w:rsid w:val="00E44935"/>
    <w:rsid w:val="00F4578E"/>
    <w:rsid w:val="00F62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00F5"/>
    <w:pPr>
      <w:ind w:left="720"/>
      <w:contextualSpacing/>
    </w:pPr>
  </w:style>
  <w:style w:type="paragraph" w:styleId="KeinLeerraum">
    <w:name w:val="No Spacing"/>
    <w:uiPriority w:val="1"/>
    <w:qFormat/>
    <w:rsid w:val="000A5D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00F5"/>
    <w:pPr>
      <w:ind w:left="720"/>
      <w:contextualSpacing/>
    </w:pPr>
  </w:style>
  <w:style w:type="paragraph" w:styleId="KeinLeerraum">
    <w:name w:val="No Spacing"/>
    <w:uiPriority w:val="1"/>
    <w:qFormat/>
    <w:rsid w:val="000A5D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BC45212E.dotm</Template>
  <TotalTime>0</TotalTime>
  <Pages>2</Pages>
  <Words>631</Words>
  <Characters>3976</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Schmerschneider, Kai</dc:creator>
  <cp:lastModifiedBy>Schmerschneider, Kai</cp:lastModifiedBy>
  <cp:revision>2</cp:revision>
  <dcterms:created xsi:type="dcterms:W3CDTF">2022-03-04T07:43:00Z</dcterms:created>
  <dcterms:modified xsi:type="dcterms:W3CDTF">2022-03-04T07:43:00Z</dcterms:modified>
</cp:coreProperties>
</file>